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5C36" w:rsidRDefault="00155C36" w:rsidP="00155C36">
      <w:pPr>
        <w:rPr>
          <w:rFonts w:ascii="Arial" w:hAnsi="Arial" w:cs="Arial" w:hint="cs"/>
          <w:b/>
          <w:sz w:val="22"/>
          <w:szCs w:val="22"/>
        </w:rPr>
      </w:pPr>
    </w:p>
    <w:tbl>
      <w:tblPr>
        <w:tblpPr w:leftFromText="180" w:rightFromText="180" w:vertAnchor="page" w:horzAnchor="page" w:tblpX="2915"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155C36" w:rsidRPr="0053500C" w:rsidTr="00EB4031">
        <w:trPr>
          <w:trHeight w:val="350"/>
        </w:trPr>
        <w:tc>
          <w:tcPr>
            <w:tcW w:w="1440" w:type="dxa"/>
            <w:shd w:val="clear" w:color="auto" w:fill="E6E6E6"/>
          </w:tcPr>
          <w:p w:rsidR="00155C36" w:rsidRPr="0053500C" w:rsidRDefault="00155C36" w:rsidP="00EB4031">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155C36" w:rsidRPr="0053500C" w:rsidRDefault="00155C36" w:rsidP="00EB4031">
            <w:pPr>
              <w:spacing w:line="276" w:lineRule="auto"/>
              <w:rPr>
                <w:rFonts w:ascii="Arial" w:hAnsi="Arial" w:cs="Arial"/>
                <w:b/>
                <w:sz w:val="22"/>
                <w:szCs w:val="22"/>
                <w:rtl/>
              </w:rPr>
            </w:pPr>
            <w:r>
              <w:rPr>
                <w:rFonts w:ascii="Arial" w:hAnsi="Arial" w:cs="Arial" w:hint="cs"/>
                <w:b/>
                <w:sz w:val="22"/>
                <w:szCs w:val="22"/>
                <w:rtl/>
              </w:rPr>
              <w:t>הבריאות</w:t>
            </w:r>
          </w:p>
        </w:tc>
      </w:tr>
      <w:tr w:rsidR="00155C36" w:rsidRPr="0053500C" w:rsidTr="00EB4031">
        <w:trPr>
          <w:trHeight w:val="361"/>
        </w:trPr>
        <w:tc>
          <w:tcPr>
            <w:tcW w:w="1440" w:type="dxa"/>
            <w:shd w:val="clear" w:color="auto" w:fill="E6E6E6"/>
          </w:tcPr>
          <w:p w:rsidR="00155C36" w:rsidRPr="0053500C" w:rsidRDefault="00155C36" w:rsidP="00EB4031">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155C36" w:rsidRPr="0053500C" w:rsidRDefault="00155C36" w:rsidP="00EB4031">
            <w:pPr>
              <w:spacing w:line="276" w:lineRule="auto"/>
              <w:rPr>
                <w:rFonts w:ascii="Arial" w:hAnsi="Arial" w:cs="Arial"/>
                <w:b/>
                <w:sz w:val="22"/>
                <w:szCs w:val="22"/>
                <w:rtl/>
              </w:rPr>
            </w:pPr>
            <w:r>
              <w:rPr>
                <w:rFonts w:ascii="Arial" w:hAnsi="Arial" w:cs="Arial" w:hint="cs"/>
                <w:b/>
                <w:sz w:val="22"/>
                <w:szCs w:val="22"/>
                <w:rtl/>
              </w:rPr>
              <w:t>אגף המחשוב</w:t>
            </w:r>
          </w:p>
        </w:tc>
      </w:tr>
      <w:tr w:rsidR="00155C36" w:rsidRPr="0053500C" w:rsidTr="00EB4031">
        <w:trPr>
          <w:trHeight w:val="370"/>
        </w:trPr>
        <w:tc>
          <w:tcPr>
            <w:tcW w:w="1440" w:type="dxa"/>
            <w:shd w:val="clear" w:color="auto" w:fill="E6E6E6"/>
          </w:tcPr>
          <w:p w:rsidR="00155C36" w:rsidRPr="0053500C" w:rsidRDefault="00155C36" w:rsidP="00EB4031">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155C36" w:rsidRPr="0053500C" w:rsidRDefault="00A16BE8" w:rsidP="00A16BE8">
            <w:pPr>
              <w:spacing w:line="276" w:lineRule="auto"/>
              <w:jc w:val="right"/>
              <w:rPr>
                <w:rFonts w:ascii="Arial" w:hAnsi="Arial" w:cs="Arial"/>
                <w:b/>
                <w:sz w:val="22"/>
                <w:szCs w:val="22"/>
                <w:rtl/>
              </w:rPr>
            </w:pPr>
            <w:r>
              <w:rPr>
                <w:rFonts w:ascii="Arial" w:hAnsi="Arial" w:cs="Arial" w:hint="cs"/>
                <w:b/>
                <w:sz w:val="22"/>
                <w:szCs w:val="22"/>
                <w:rtl/>
              </w:rPr>
              <w:t>9</w:t>
            </w:r>
            <w:r w:rsidR="00155C36">
              <w:rPr>
                <w:rFonts w:ascii="Arial" w:hAnsi="Arial" w:cs="Arial" w:hint="cs"/>
                <w:b/>
                <w:sz w:val="22"/>
                <w:szCs w:val="22"/>
                <w:rtl/>
              </w:rPr>
              <w:t>.</w:t>
            </w:r>
            <w:r>
              <w:rPr>
                <w:rFonts w:ascii="Arial" w:hAnsi="Arial" w:cs="Arial" w:hint="cs"/>
                <w:b/>
                <w:sz w:val="22"/>
                <w:szCs w:val="22"/>
                <w:rtl/>
              </w:rPr>
              <w:t>9</w:t>
            </w:r>
            <w:r w:rsidR="00155C36">
              <w:rPr>
                <w:rFonts w:ascii="Arial" w:hAnsi="Arial" w:cs="Arial" w:hint="cs"/>
                <w:b/>
                <w:sz w:val="22"/>
                <w:szCs w:val="22"/>
                <w:rtl/>
              </w:rPr>
              <w:t>.1</w:t>
            </w:r>
            <w:r>
              <w:rPr>
                <w:rFonts w:ascii="Arial" w:hAnsi="Arial" w:cs="Arial" w:hint="cs"/>
                <w:b/>
                <w:sz w:val="22"/>
                <w:szCs w:val="22"/>
                <w:rtl/>
              </w:rPr>
              <w:t>4</w:t>
            </w:r>
          </w:p>
        </w:tc>
      </w:tr>
    </w:tbl>
    <w:p w:rsidR="00155C36" w:rsidRPr="00813E93" w:rsidRDefault="00155C36" w:rsidP="00155C36">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155C36" w:rsidRPr="00813E93" w:rsidRDefault="00155C36" w:rsidP="00155C36">
      <w:pPr>
        <w:rPr>
          <w:rFonts w:ascii="Arial" w:hAnsi="Arial" w:cs="Arial"/>
          <w:b/>
          <w:sz w:val="22"/>
          <w:szCs w:val="22"/>
          <w:rtl/>
        </w:rPr>
      </w:pPr>
    </w:p>
    <w:p w:rsidR="00155C36" w:rsidRDefault="00155C36" w:rsidP="00155C36">
      <w:pPr>
        <w:jc w:val="center"/>
        <w:rPr>
          <w:rFonts w:ascii="Arial" w:hAnsi="Arial" w:cs="Arial"/>
          <w:bCs/>
          <w:sz w:val="22"/>
          <w:szCs w:val="22"/>
          <w:rtl/>
        </w:rPr>
      </w:pPr>
    </w:p>
    <w:p w:rsidR="00155C36" w:rsidRDefault="00155C36" w:rsidP="00155C36">
      <w:pPr>
        <w:jc w:val="center"/>
        <w:rPr>
          <w:rFonts w:ascii="Arial" w:hAnsi="Arial" w:cs="Arial"/>
          <w:bCs/>
          <w:sz w:val="22"/>
          <w:szCs w:val="22"/>
          <w:rtl/>
        </w:rPr>
      </w:pPr>
    </w:p>
    <w:p w:rsidR="00155C36" w:rsidRDefault="00155C36" w:rsidP="00155C36">
      <w:pPr>
        <w:jc w:val="center"/>
        <w:rPr>
          <w:rFonts w:ascii="Arial" w:hAnsi="Arial" w:cs="Arial"/>
          <w:bCs/>
          <w:sz w:val="22"/>
          <w:szCs w:val="22"/>
          <w:rtl/>
        </w:rPr>
      </w:pPr>
    </w:p>
    <w:p w:rsidR="00155C36" w:rsidRDefault="00155C36" w:rsidP="00155C36">
      <w:pPr>
        <w:jc w:val="center"/>
        <w:rPr>
          <w:rFonts w:ascii="Arial" w:hAnsi="Arial" w:cs="Arial"/>
          <w:bCs/>
          <w:sz w:val="22"/>
          <w:szCs w:val="22"/>
          <w:rtl/>
        </w:rPr>
      </w:pPr>
    </w:p>
    <w:p w:rsidR="00155C36" w:rsidRPr="002A5F9B" w:rsidRDefault="00155C36" w:rsidP="00155C36">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155C36" w:rsidRDefault="00155C36" w:rsidP="00155C36">
      <w:pPr>
        <w:jc w:val="both"/>
        <w:rPr>
          <w:rFonts w:ascii="Arial" w:hAnsi="Arial" w:cs="Arial"/>
          <w:b/>
          <w:sz w:val="22"/>
          <w:szCs w:val="22"/>
          <w:rtl/>
        </w:rPr>
      </w:pPr>
    </w:p>
    <w:p w:rsidR="00155C36" w:rsidRDefault="00155C36" w:rsidP="00155C36">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55C36" w:rsidRDefault="00155C36" w:rsidP="00155C36">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155C36" w:rsidRPr="0053500C" w:rsidTr="00EB4031">
        <w:tc>
          <w:tcPr>
            <w:tcW w:w="9178" w:type="dxa"/>
            <w:tcBorders>
              <w:bottom w:val="single" w:sz="4" w:space="0" w:color="auto"/>
            </w:tcBorders>
            <w:shd w:val="clear" w:color="auto" w:fill="E6E6E6"/>
          </w:tcPr>
          <w:p w:rsidR="00155C36" w:rsidRPr="0053500C" w:rsidRDefault="00155C36" w:rsidP="00EB4031">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155C36" w:rsidRPr="0053500C" w:rsidTr="00EB4031">
        <w:tc>
          <w:tcPr>
            <w:tcW w:w="9178" w:type="dxa"/>
            <w:tcBorders>
              <w:bottom w:val="single" w:sz="4" w:space="0" w:color="auto"/>
            </w:tcBorders>
          </w:tcPr>
          <w:p w:rsidR="00155C36" w:rsidRPr="00637D40" w:rsidRDefault="00155C36" w:rsidP="00155C36">
            <w:pPr>
              <w:pStyle w:val="NoSpacing1"/>
              <w:numPr>
                <w:ilvl w:val="0"/>
                <w:numId w:val="1"/>
              </w:numPr>
              <w:bidi/>
              <w:spacing w:line="360" w:lineRule="auto"/>
              <w:ind w:left="429" w:hanging="425"/>
              <w:jc w:val="both"/>
              <w:rPr>
                <w:rFonts w:ascii="Arial" w:hAnsi="Arial" w:cs="David"/>
              </w:rPr>
            </w:pPr>
            <w:r w:rsidRPr="00637D40">
              <w:rPr>
                <w:rFonts w:ascii="Arial" w:hAnsi="Arial" w:cs="David"/>
                <w:rtl/>
              </w:rPr>
              <w:t>משפחת מוצרי ה-</w:t>
            </w:r>
            <w:proofErr w:type="spellStart"/>
            <w:r w:rsidRPr="00637D40">
              <w:rPr>
                <w:rFonts w:ascii="Arial" w:hAnsi="Arial" w:cs="David"/>
              </w:rPr>
              <w:t>WhiteOPS</w:t>
            </w:r>
            <w:proofErr w:type="spellEnd"/>
            <w:r w:rsidRPr="00637D40">
              <w:rPr>
                <w:rFonts w:ascii="Arial" w:hAnsi="Arial" w:cs="David"/>
              </w:rPr>
              <w:t>™</w:t>
            </w:r>
            <w:r w:rsidRPr="00637D40">
              <w:rPr>
                <w:rFonts w:ascii="Arial" w:hAnsi="Arial" w:cs="David"/>
                <w:rtl/>
              </w:rPr>
              <w:t xml:space="preserve"> של חברת </w:t>
            </w:r>
            <w:proofErr w:type="spellStart"/>
            <w:r w:rsidRPr="00637D40">
              <w:rPr>
                <w:rFonts w:ascii="Arial" w:hAnsi="Arial" w:cs="David"/>
              </w:rPr>
              <w:t>Whitebox</w:t>
            </w:r>
            <w:proofErr w:type="spellEnd"/>
            <w:r w:rsidRPr="00637D40">
              <w:rPr>
                <w:rFonts w:ascii="Arial" w:hAnsi="Arial" w:cs="David"/>
              </w:rPr>
              <w:t xml:space="preserve"> Security</w:t>
            </w:r>
            <w:r w:rsidRPr="00637D40">
              <w:rPr>
                <w:rFonts w:ascii="Arial" w:hAnsi="Arial" w:cs="David"/>
                <w:rtl/>
              </w:rPr>
              <w:t xml:space="preserve"> מספקים יכולות ניטור משתמשים ופעילויות (</w:t>
            </w:r>
            <w:r w:rsidRPr="00637D40">
              <w:rPr>
                <w:rFonts w:ascii="Arial" w:hAnsi="Arial" w:cs="David"/>
              </w:rPr>
              <w:t>Identity Monitoring, Activity Monitoring</w:t>
            </w:r>
            <w:r w:rsidRPr="00637D40">
              <w:rPr>
                <w:rFonts w:ascii="Arial" w:hAnsi="Arial" w:cs="David"/>
                <w:rtl/>
              </w:rPr>
              <w:t>), ניתוח הרשאות (</w:t>
            </w:r>
            <w:r w:rsidRPr="00637D40">
              <w:rPr>
                <w:rFonts w:ascii="Arial" w:hAnsi="Arial" w:cs="David"/>
              </w:rPr>
              <w:t>Role Analytics</w:t>
            </w:r>
            <w:r w:rsidRPr="00637D40">
              <w:rPr>
                <w:rFonts w:ascii="Arial" w:hAnsi="Arial" w:cs="David"/>
                <w:rtl/>
              </w:rPr>
              <w:t>) ובקרת מדיניות (</w:t>
            </w:r>
            <w:r w:rsidRPr="00637D40">
              <w:rPr>
                <w:rFonts w:ascii="Arial" w:hAnsi="Arial" w:cs="David"/>
              </w:rPr>
              <w:t>Policy Compliance</w:t>
            </w:r>
            <w:r w:rsidRPr="00637D40">
              <w:rPr>
                <w:rFonts w:ascii="Arial" w:hAnsi="Arial" w:cs="David"/>
                <w:rtl/>
              </w:rPr>
              <w:t>) למערכות מידע מרכזיות בארגון</w:t>
            </w:r>
            <w:r w:rsidRPr="00637D40">
              <w:rPr>
                <w:rFonts w:ascii="Arial" w:hAnsi="Arial" w:cs="David" w:hint="cs"/>
                <w:rtl/>
              </w:rPr>
              <w:t xml:space="preserve"> (בקצרה </w:t>
            </w:r>
            <w:r w:rsidRPr="00637D40">
              <w:rPr>
                <w:rFonts w:ascii="Arial" w:hAnsi="Arial" w:cs="David"/>
              </w:rPr>
              <w:t>Intelligent Access Governance</w:t>
            </w:r>
            <w:r w:rsidRPr="00637D40">
              <w:rPr>
                <w:rFonts w:ascii="Arial" w:hAnsi="Arial" w:cs="David" w:hint="cs"/>
                <w:rtl/>
              </w:rPr>
              <w:t>).</w:t>
            </w:r>
          </w:p>
          <w:p w:rsidR="00155C36" w:rsidRPr="00637D40" w:rsidRDefault="00155C36" w:rsidP="00EB4031">
            <w:pPr>
              <w:spacing w:line="276" w:lineRule="auto"/>
              <w:rPr>
                <w:rFonts w:ascii="Arial" w:hAnsi="Arial" w:cs="Arial"/>
                <w:b/>
                <w:sz w:val="22"/>
                <w:szCs w:val="22"/>
                <w:highlight w:val="yellow"/>
                <w:rtl/>
              </w:rPr>
            </w:pPr>
          </w:p>
        </w:tc>
      </w:tr>
      <w:tr w:rsidR="00155C36" w:rsidRPr="0053500C" w:rsidTr="00EB4031">
        <w:tc>
          <w:tcPr>
            <w:tcW w:w="9178" w:type="dxa"/>
            <w:tcBorders>
              <w:bottom w:val="single" w:sz="4" w:space="0" w:color="auto"/>
            </w:tcBorders>
          </w:tcPr>
          <w:p w:rsidR="00155C36" w:rsidRPr="00637D40" w:rsidRDefault="00155C36" w:rsidP="00155C36">
            <w:pPr>
              <w:pStyle w:val="NoSpacing1"/>
              <w:numPr>
                <w:ilvl w:val="0"/>
                <w:numId w:val="1"/>
              </w:numPr>
              <w:bidi/>
              <w:spacing w:line="360" w:lineRule="auto"/>
              <w:ind w:left="429" w:hanging="425"/>
              <w:jc w:val="both"/>
              <w:rPr>
                <w:rFonts w:ascii="Arial" w:hAnsi="Arial" w:cs="David"/>
              </w:rPr>
            </w:pPr>
            <w:r w:rsidRPr="00637D40">
              <w:rPr>
                <w:rFonts w:ascii="Arial" w:hAnsi="Arial" w:cs="David"/>
                <w:rtl/>
              </w:rPr>
              <w:t>החברה מספקת פלטפורמה אשר באמצעות מחברים שונים (</w:t>
            </w:r>
            <w:r w:rsidRPr="00637D40">
              <w:rPr>
                <w:rFonts w:ascii="Arial" w:hAnsi="Arial" w:cs="David"/>
              </w:rPr>
              <w:t>Business Asset Monitors</w:t>
            </w:r>
            <w:r w:rsidRPr="00637D40">
              <w:rPr>
                <w:rFonts w:ascii="Arial" w:hAnsi="Arial" w:cs="David"/>
                <w:rtl/>
              </w:rPr>
              <w:t xml:space="preserve">) </w:t>
            </w:r>
            <w:r w:rsidRPr="00637D40">
              <w:rPr>
                <w:rFonts w:ascii="Arial" w:hAnsi="Arial" w:cs="David"/>
                <w:b/>
                <w:bCs/>
                <w:rtl/>
              </w:rPr>
              <w:t>יכולה להתחבר למספר רב של מערכות בארגון</w:t>
            </w:r>
            <w:r w:rsidRPr="00637D40">
              <w:rPr>
                <w:rFonts w:ascii="Arial" w:hAnsi="Arial" w:cs="David"/>
                <w:rtl/>
              </w:rPr>
              <w:t xml:space="preserve"> כגון מערכות</w:t>
            </w:r>
            <w:r w:rsidRPr="00637D40">
              <w:rPr>
                <w:rFonts w:ascii="Arial" w:hAnsi="Arial" w:cs="David"/>
              </w:rPr>
              <w:t xml:space="preserve">CRM </w:t>
            </w:r>
            <w:r w:rsidRPr="00637D40">
              <w:rPr>
                <w:rFonts w:ascii="Arial" w:hAnsi="Arial" w:cs="David"/>
                <w:rtl/>
              </w:rPr>
              <w:t>, שרתי קבצים</w:t>
            </w:r>
            <w:r w:rsidRPr="00637D40">
              <w:rPr>
                <w:rFonts w:ascii="Arial" w:hAnsi="Arial" w:cs="David" w:hint="cs"/>
                <w:rtl/>
              </w:rPr>
              <w:t xml:space="preserve">, שרתי דואר ובפרט: </w:t>
            </w:r>
          </w:p>
          <w:p w:rsidR="00155C36" w:rsidRPr="00637D40" w:rsidRDefault="00155C36" w:rsidP="00155C36">
            <w:pPr>
              <w:pStyle w:val="NoSpacing1"/>
              <w:numPr>
                <w:ilvl w:val="1"/>
                <w:numId w:val="1"/>
              </w:numPr>
              <w:bidi/>
              <w:spacing w:line="360" w:lineRule="auto"/>
              <w:ind w:left="996" w:hanging="425"/>
              <w:jc w:val="both"/>
              <w:rPr>
                <w:rFonts w:ascii="Arial" w:hAnsi="Arial" w:cs="David"/>
              </w:rPr>
            </w:pPr>
            <w:r w:rsidRPr="00637D40">
              <w:rPr>
                <w:rFonts w:ascii="Arial" w:hAnsi="Arial" w:cs="David" w:hint="cs"/>
                <w:rtl/>
              </w:rPr>
              <w:t xml:space="preserve">שרתי קבצים, מערכות </w:t>
            </w:r>
            <w:r w:rsidRPr="00637D40">
              <w:rPr>
                <w:rFonts w:ascii="Arial" w:hAnsi="Arial" w:cs="David" w:hint="cs"/>
              </w:rPr>
              <w:t>NAS</w:t>
            </w:r>
            <w:r w:rsidRPr="00637D40">
              <w:rPr>
                <w:rFonts w:ascii="Arial" w:hAnsi="Arial" w:cs="David" w:hint="cs"/>
                <w:rtl/>
              </w:rPr>
              <w:t xml:space="preserve">, דוא"ל מבוסס </w:t>
            </w:r>
            <w:r w:rsidRPr="00637D40">
              <w:rPr>
                <w:rFonts w:ascii="Arial" w:hAnsi="Arial" w:cs="David" w:hint="cs"/>
              </w:rPr>
              <w:t>E</w:t>
            </w:r>
            <w:r w:rsidRPr="00637D40">
              <w:rPr>
                <w:rFonts w:ascii="Arial" w:hAnsi="Arial" w:cs="David"/>
              </w:rPr>
              <w:t>xchange</w:t>
            </w:r>
            <w:r w:rsidRPr="00637D40">
              <w:rPr>
                <w:rFonts w:ascii="Arial" w:hAnsi="Arial" w:cs="David" w:hint="cs"/>
                <w:rtl/>
              </w:rPr>
              <w:t xml:space="preserve">, מע' </w:t>
            </w:r>
            <w:r w:rsidRPr="00637D40">
              <w:rPr>
                <w:rFonts w:ascii="Arial" w:hAnsi="Arial" w:cs="David"/>
              </w:rPr>
              <w:t>SharePoint</w:t>
            </w:r>
            <w:r w:rsidRPr="00637D40">
              <w:rPr>
                <w:rFonts w:ascii="Arial" w:hAnsi="Arial" w:cs="David" w:hint="cs"/>
                <w:rtl/>
              </w:rPr>
              <w:t xml:space="preserve"> ו-</w:t>
            </w:r>
            <w:r w:rsidRPr="00637D40">
              <w:rPr>
                <w:rFonts w:ascii="Arial" w:hAnsi="Arial" w:cs="David"/>
              </w:rPr>
              <w:t>Active Directory</w:t>
            </w:r>
            <w:r w:rsidRPr="00637D40">
              <w:rPr>
                <w:rFonts w:ascii="Arial" w:hAnsi="Arial" w:cs="David" w:hint="cs"/>
                <w:rtl/>
              </w:rPr>
              <w:t>.</w:t>
            </w:r>
          </w:p>
          <w:p w:rsidR="00155C36" w:rsidRPr="00637D40" w:rsidRDefault="00155C36" w:rsidP="00155C36">
            <w:pPr>
              <w:pStyle w:val="NoSpacing1"/>
              <w:numPr>
                <w:ilvl w:val="1"/>
                <w:numId w:val="1"/>
              </w:numPr>
              <w:bidi/>
              <w:spacing w:line="360" w:lineRule="auto"/>
              <w:ind w:left="996" w:hanging="425"/>
              <w:jc w:val="both"/>
              <w:rPr>
                <w:rFonts w:ascii="Arial" w:hAnsi="Arial" w:cs="David"/>
              </w:rPr>
            </w:pPr>
            <w:r w:rsidRPr="00637D40">
              <w:rPr>
                <w:rFonts w:ascii="Arial" w:hAnsi="Arial" w:cs="David" w:hint="cs"/>
                <w:rtl/>
              </w:rPr>
              <w:t xml:space="preserve">מערכות </w:t>
            </w:r>
            <w:r w:rsidRPr="00637D40">
              <w:rPr>
                <w:rFonts w:ascii="Arial" w:hAnsi="Arial" w:cs="David"/>
              </w:rPr>
              <w:t>Home Grown</w:t>
            </w:r>
            <w:r w:rsidRPr="00637D40">
              <w:rPr>
                <w:rFonts w:ascii="Arial" w:hAnsi="Arial" w:cs="David" w:hint="cs"/>
                <w:rtl/>
              </w:rPr>
              <w:t xml:space="preserve"> מבוססות </w:t>
            </w:r>
            <w:r w:rsidRPr="00637D40">
              <w:rPr>
                <w:rFonts w:ascii="Arial" w:hAnsi="Arial" w:cs="David"/>
              </w:rPr>
              <w:t>.NET</w:t>
            </w:r>
            <w:r w:rsidRPr="00637D40">
              <w:rPr>
                <w:rFonts w:ascii="Arial" w:hAnsi="Arial" w:cs="David" w:hint="cs"/>
                <w:rtl/>
              </w:rPr>
              <w:t xml:space="preserve"> ו-</w:t>
            </w:r>
            <w:r w:rsidRPr="00637D40">
              <w:rPr>
                <w:rFonts w:ascii="Arial" w:hAnsi="Arial" w:cs="David"/>
              </w:rPr>
              <w:t>Java</w:t>
            </w:r>
            <w:r w:rsidRPr="00637D40">
              <w:rPr>
                <w:rFonts w:ascii="Arial" w:hAnsi="Arial" w:cs="David" w:hint="cs"/>
                <w:rtl/>
              </w:rPr>
              <w:t>.</w:t>
            </w:r>
          </w:p>
          <w:p w:rsidR="00155C36" w:rsidRPr="00637D40" w:rsidRDefault="00155C36" w:rsidP="00155C36">
            <w:pPr>
              <w:pStyle w:val="NoSpacing1"/>
              <w:numPr>
                <w:ilvl w:val="1"/>
                <w:numId w:val="1"/>
              </w:numPr>
              <w:bidi/>
              <w:spacing w:line="360" w:lineRule="auto"/>
              <w:ind w:left="996" w:hanging="425"/>
              <w:jc w:val="both"/>
              <w:rPr>
                <w:rFonts w:ascii="Arial" w:hAnsi="Arial" w:cs="David"/>
              </w:rPr>
            </w:pPr>
            <w:r w:rsidRPr="00637D40">
              <w:rPr>
                <w:rFonts w:ascii="Arial" w:hAnsi="Arial" w:cs="David" w:hint="cs"/>
                <w:rtl/>
              </w:rPr>
              <w:t xml:space="preserve">מערכות ניהול ידע ומסמכים כגון </w:t>
            </w:r>
            <w:proofErr w:type="spellStart"/>
            <w:r w:rsidRPr="00637D40">
              <w:rPr>
                <w:rFonts w:ascii="Arial" w:hAnsi="Arial" w:cs="David"/>
              </w:rPr>
              <w:t>Documentum</w:t>
            </w:r>
            <w:proofErr w:type="spellEnd"/>
            <w:r w:rsidRPr="00637D40">
              <w:rPr>
                <w:rFonts w:ascii="Arial" w:hAnsi="Arial" w:cs="David"/>
              </w:rPr>
              <w:t>, Alfresco</w:t>
            </w:r>
            <w:r w:rsidRPr="00637D40">
              <w:rPr>
                <w:rFonts w:ascii="Arial" w:hAnsi="Arial" w:cs="David" w:hint="cs"/>
                <w:rtl/>
              </w:rPr>
              <w:t xml:space="preserve"> ועוד.</w:t>
            </w:r>
          </w:p>
          <w:p w:rsidR="00155C36" w:rsidRPr="00637D40" w:rsidRDefault="00155C36" w:rsidP="00155C36">
            <w:pPr>
              <w:pStyle w:val="NoSpacing1"/>
              <w:numPr>
                <w:ilvl w:val="1"/>
                <w:numId w:val="1"/>
              </w:numPr>
              <w:bidi/>
              <w:spacing w:line="360" w:lineRule="auto"/>
              <w:ind w:left="996" w:hanging="425"/>
              <w:jc w:val="both"/>
              <w:rPr>
                <w:rFonts w:ascii="Arial" w:hAnsi="Arial" w:cs="David"/>
              </w:rPr>
            </w:pPr>
            <w:r w:rsidRPr="00637D40">
              <w:rPr>
                <w:rFonts w:ascii="Arial" w:hAnsi="Arial" w:cs="David" w:hint="cs"/>
                <w:rtl/>
              </w:rPr>
              <w:t xml:space="preserve">מערכות </w:t>
            </w:r>
            <w:r w:rsidRPr="00637D40">
              <w:rPr>
                <w:rFonts w:ascii="Arial" w:hAnsi="Arial" w:cs="David"/>
              </w:rPr>
              <w:t>CRM</w:t>
            </w:r>
            <w:r w:rsidRPr="00637D40">
              <w:rPr>
                <w:rFonts w:ascii="Arial" w:hAnsi="Arial" w:cs="David" w:hint="cs"/>
                <w:rtl/>
              </w:rPr>
              <w:t xml:space="preserve"> כגון </w:t>
            </w:r>
            <w:r w:rsidRPr="00637D40">
              <w:rPr>
                <w:rFonts w:ascii="Arial" w:hAnsi="Arial" w:cs="David"/>
              </w:rPr>
              <w:t>Siebel</w:t>
            </w:r>
            <w:r w:rsidRPr="00637D40">
              <w:rPr>
                <w:rFonts w:ascii="Arial" w:hAnsi="Arial" w:cs="David" w:hint="cs"/>
                <w:rtl/>
              </w:rPr>
              <w:t xml:space="preserve">, </w:t>
            </w:r>
            <w:r w:rsidRPr="00637D40">
              <w:rPr>
                <w:rFonts w:ascii="Arial" w:hAnsi="Arial" w:cs="David"/>
              </w:rPr>
              <w:t>Microsoft CRM</w:t>
            </w:r>
            <w:r w:rsidRPr="00637D40">
              <w:rPr>
                <w:rFonts w:ascii="Arial" w:hAnsi="Arial" w:cs="David" w:hint="cs"/>
                <w:rtl/>
              </w:rPr>
              <w:t xml:space="preserve"> ועוד. </w:t>
            </w:r>
          </w:p>
          <w:p w:rsidR="00155C36" w:rsidRPr="00637D40" w:rsidRDefault="00155C36" w:rsidP="00EB4031">
            <w:pPr>
              <w:spacing w:line="276" w:lineRule="auto"/>
              <w:rPr>
                <w:rFonts w:ascii="Arial" w:hAnsi="Arial" w:cs="Arial"/>
                <w:b/>
                <w:sz w:val="22"/>
                <w:szCs w:val="22"/>
                <w:highlight w:val="yellow"/>
                <w:rtl/>
              </w:rPr>
            </w:pPr>
          </w:p>
        </w:tc>
      </w:tr>
      <w:tr w:rsidR="00155C36" w:rsidRPr="0053500C" w:rsidTr="00EB4031">
        <w:tc>
          <w:tcPr>
            <w:tcW w:w="9178" w:type="dxa"/>
            <w:tcBorders>
              <w:bottom w:val="single" w:sz="4" w:space="0" w:color="auto"/>
            </w:tcBorders>
          </w:tcPr>
          <w:p w:rsidR="00155C36" w:rsidRPr="00637D40" w:rsidRDefault="00155C36" w:rsidP="00155C36">
            <w:pPr>
              <w:numPr>
                <w:ilvl w:val="0"/>
                <w:numId w:val="1"/>
              </w:numPr>
              <w:spacing w:line="360" w:lineRule="auto"/>
              <w:ind w:left="429" w:hanging="425"/>
              <w:jc w:val="both"/>
              <w:rPr>
                <w:rFonts w:ascii="Arial" w:hAnsi="Arial" w:cs="David"/>
                <w:sz w:val="22"/>
                <w:szCs w:val="22"/>
                <w:lang w:eastAsia="en-US"/>
              </w:rPr>
            </w:pPr>
            <w:r w:rsidRPr="00637D40">
              <w:rPr>
                <w:rFonts w:ascii="Arial" w:hAnsi="Arial" w:cs="David"/>
                <w:sz w:val="22"/>
                <w:szCs w:val="22"/>
                <w:rtl/>
                <w:lang w:eastAsia="en-US"/>
              </w:rPr>
              <w:t xml:space="preserve">בכך, החברה למעשה מביאה פתרון ייחודי בכך שהוא מטפל </w:t>
            </w:r>
            <w:r w:rsidRPr="00637D40">
              <w:rPr>
                <w:rFonts w:ascii="Arial" w:hAnsi="Arial" w:cs="David"/>
                <w:b/>
                <w:bCs/>
                <w:sz w:val="22"/>
                <w:szCs w:val="22"/>
                <w:rtl/>
                <w:lang w:eastAsia="en-US"/>
              </w:rPr>
              <w:t>במספר מערכות בנקודה מרכזית אחת</w:t>
            </w:r>
            <w:r w:rsidRPr="00637D40">
              <w:rPr>
                <w:rFonts w:ascii="Arial" w:hAnsi="Arial" w:cs="David"/>
                <w:sz w:val="22"/>
                <w:szCs w:val="22"/>
                <w:rtl/>
                <w:lang w:eastAsia="en-US"/>
              </w:rPr>
              <w:t xml:space="preserve"> וחוסך את הצורך לרכוש ולהפעיל מספר רב של מערכות שונות – אחת לכל תחום.</w:t>
            </w:r>
          </w:p>
          <w:p w:rsidR="00155C36" w:rsidRPr="0053500C" w:rsidRDefault="00155C36" w:rsidP="00EB4031">
            <w:pPr>
              <w:spacing w:line="276" w:lineRule="auto"/>
              <w:rPr>
                <w:rFonts w:ascii="Arial" w:hAnsi="Arial" w:cs="Arial"/>
                <w:b/>
                <w:sz w:val="22"/>
                <w:szCs w:val="22"/>
                <w:highlight w:val="yellow"/>
                <w:rtl/>
              </w:rPr>
            </w:pPr>
            <w:r w:rsidRPr="00637D40">
              <w:rPr>
                <w:rFonts w:ascii="Arial" w:hAnsi="Arial" w:cs="David" w:hint="cs"/>
                <w:sz w:val="22"/>
                <w:szCs w:val="22"/>
                <w:rtl/>
                <w:lang w:eastAsia="en-US"/>
              </w:rPr>
              <w:t>יכולות אלו יחד מספקות מענה הוליסטי, הן לצרכי אבטחת המידע והן לצרכי הביקורת הרגולטוריות ומאפשרות לארגון לענות על שאלות כגון: מי עשה מה? למי יש גישה למה? מדוע? מי אישר זאת? ועוד.</w:t>
            </w:r>
          </w:p>
        </w:tc>
      </w:tr>
      <w:tr w:rsidR="00155C36" w:rsidRPr="0053500C" w:rsidTr="00EB4031">
        <w:tc>
          <w:tcPr>
            <w:tcW w:w="9178" w:type="dxa"/>
            <w:tcBorders>
              <w:bottom w:val="single" w:sz="4" w:space="0" w:color="auto"/>
            </w:tcBorders>
          </w:tcPr>
          <w:p w:rsidR="00155C36" w:rsidRPr="00637D40" w:rsidRDefault="00155C36" w:rsidP="00155C36">
            <w:pPr>
              <w:numPr>
                <w:ilvl w:val="0"/>
                <w:numId w:val="2"/>
              </w:numPr>
              <w:spacing w:line="360" w:lineRule="auto"/>
              <w:jc w:val="both"/>
              <w:rPr>
                <w:rFonts w:ascii="Arial" w:hAnsi="Arial" w:cs="David"/>
                <w:sz w:val="22"/>
                <w:szCs w:val="22"/>
                <w:lang w:eastAsia="en-US"/>
              </w:rPr>
            </w:pPr>
            <w:r w:rsidRPr="00637D40">
              <w:rPr>
                <w:rFonts w:ascii="Arial" w:hAnsi="Arial" w:cs="David" w:hint="cs"/>
                <w:sz w:val="22"/>
                <w:szCs w:val="22"/>
                <w:rtl/>
                <w:lang w:eastAsia="en-US"/>
              </w:rPr>
              <w:t xml:space="preserve">הפתרון הינו פורץ דרך מבחינה טכנולוגית ומאפשר, </w:t>
            </w:r>
            <w:r w:rsidRPr="00637D40">
              <w:rPr>
                <w:rFonts w:ascii="Arial" w:hAnsi="Arial" w:cs="David" w:hint="cs"/>
                <w:b/>
                <w:bCs/>
                <w:sz w:val="22"/>
                <w:szCs w:val="22"/>
                <w:rtl/>
                <w:lang w:eastAsia="en-US"/>
              </w:rPr>
              <w:t>לבקר מדיניות גישה בזמן אמת</w:t>
            </w:r>
            <w:r w:rsidRPr="00637D40">
              <w:rPr>
                <w:rFonts w:ascii="Arial" w:hAnsi="Arial" w:cs="David" w:hint="cs"/>
                <w:sz w:val="22"/>
                <w:szCs w:val="22"/>
                <w:rtl/>
                <w:lang w:eastAsia="en-US"/>
              </w:rPr>
              <w:t xml:space="preserve">,(כולל </w:t>
            </w:r>
            <w:r w:rsidRPr="00637D40">
              <w:rPr>
                <w:rFonts w:ascii="Arial" w:hAnsi="Arial" w:cs="David" w:hint="cs"/>
                <w:b/>
                <w:bCs/>
                <w:sz w:val="22"/>
                <w:szCs w:val="22"/>
                <w:rtl/>
                <w:lang w:eastAsia="en-US"/>
              </w:rPr>
              <w:t>תמיכה באכיפה של מדיניות גישה, בזמן אמת</w:t>
            </w:r>
            <w:r w:rsidRPr="00637D40">
              <w:rPr>
                <w:rFonts w:ascii="Arial" w:hAnsi="Arial" w:cs="David" w:hint="cs"/>
                <w:sz w:val="22"/>
                <w:szCs w:val="22"/>
                <w:rtl/>
                <w:lang w:eastAsia="en-US"/>
              </w:rPr>
              <w:t xml:space="preserve">,),  לנתח שימוש בהרשאות ולהוות נדבך וערך מוסף של אמת לארגון. </w:t>
            </w:r>
          </w:p>
          <w:p w:rsidR="00155C36" w:rsidRPr="00637D40" w:rsidRDefault="00155C36" w:rsidP="00155C36">
            <w:pPr>
              <w:numPr>
                <w:ilvl w:val="0"/>
                <w:numId w:val="2"/>
              </w:numPr>
              <w:spacing w:line="360" w:lineRule="auto"/>
              <w:ind w:left="429" w:hanging="425"/>
              <w:jc w:val="both"/>
              <w:rPr>
                <w:rFonts w:ascii="Arial" w:hAnsi="Arial" w:cs="David"/>
                <w:sz w:val="22"/>
                <w:szCs w:val="22"/>
                <w:lang w:eastAsia="en-US"/>
              </w:rPr>
            </w:pPr>
            <w:r w:rsidRPr="00637D40">
              <w:rPr>
                <w:rFonts w:ascii="Arial" w:hAnsi="Arial" w:cs="David" w:hint="cs"/>
                <w:sz w:val="22"/>
                <w:szCs w:val="22"/>
                <w:rtl/>
                <w:lang w:eastAsia="en-US"/>
              </w:rPr>
              <w:t>יכולות ה-</w:t>
            </w:r>
            <w:r w:rsidRPr="00637D40">
              <w:rPr>
                <w:rFonts w:ascii="Arial" w:hAnsi="Arial" w:cs="David"/>
                <w:sz w:val="22"/>
                <w:szCs w:val="22"/>
                <w:lang w:eastAsia="en-US"/>
              </w:rPr>
              <w:t>Forensics</w:t>
            </w:r>
            <w:r w:rsidRPr="00637D40">
              <w:rPr>
                <w:rFonts w:ascii="Arial" w:hAnsi="Arial" w:cs="David" w:hint="cs"/>
                <w:sz w:val="22"/>
                <w:szCs w:val="22"/>
                <w:rtl/>
                <w:lang w:eastAsia="en-US"/>
              </w:rPr>
              <w:t xml:space="preserve"> במערכת מתקדמות משמעותית ביחס למוצרים קיימים בתעשייה ולמעשה מאפשרות לחקור באופן מדויק הן אירועי אבטחה והן מידע לגבי הרשאות.</w:t>
            </w:r>
          </w:p>
          <w:p w:rsidR="00155C36" w:rsidRPr="00637D40" w:rsidRDefault="00155C36" w:rsidP="00155C36">
            <w:pPr>
              <w:numPr>
                <w:ilvl w:val="0"/>
                <w:numId w:val="2"/>
              </w:numPr>
              <w:spacing w:line="360" w:lineRule="auto"/>
              <w:ind w:left="429" w:hanging="425"/>
              <w:jc w:val="both"/>
              <w:rPr>
                <w:rFonts w:ascii="Arial" w:hAnsi="Arial" w:cs="David"/>
                <w:sz w:val="22"/>
                <w:szCs w:val="22"/>
                <w:lang w:eastAsia="en-US"/>
              </w:rPr>
            </w:pPr>
            <w:r w:rsidRPr="00637D40">
              <w:rPr>
                <w:rFonts w:ascii="Arial" w:hAnsi="Arial" w:cs="David" w:hint="cs"/>
                <w:sz w:val="22"/>
                <w:szCs w:val="22"/>
                <w:rtl/>
                <w:lang w:eastAsia="en-US"/>
              </w:rPr>
              <w:lastRenderedPageBreak/>
              <w:t xml:space="preserve">יתרון הינו </w:t>
            </w:r>
            <w:proofErr w:type="spellStart"/>
            <w:r w:rsidRPr="00637D40">
              <w:rPr>
                <w:rFonts w:ascii="Arial" w:hAnsi="Arial" w:cs="David" w:hint="cs"/>
                <w:sz w:val="22"/>
                <w:szCs w:val="22"/>
                <w:rtl/>
                <w:lang w:eastAsia="en-US"/>
              </w:rPr>
              <w:t>יחודי</w:t>
            </w:r>
            <w:proofErr w:type="spellEnd"/>
            <w:r w:rsidRPr="00637D40">
              <w:rPr>
                <w:rFonts w:ascii="Arial" w:hAnsi="Arial" w:cs="David" w:hint="cs"/>
                <w:sz w:val="22"/>
                <w:szCs w:val="22"/>
                <w:rtl/>
                <w:lang w:eastAsia="en-US"/>
              </w:rPr>
              <w:t xml:space="preserve"> באפשרות הארגון </w:t>
            </w:r>
            <w:r w:rsidRPr="00637D40">
              <w:rPr>
                <w:rFonts w:ascii="Arial" w:hAnsi="Arial" w:cs="David" w:hint="cs"/>
                <w:b/>
                <w:bCs/>
                <w:sz w:val="22"/>
                <w:szCs w:val="22"/>
                <w:rtl/>
                <w:lang w:eastAsia="en-US"/>
              </w:rPr>
              <w:t>למכן בקרות</w:t>
            </w:r>
            <w:r w:rsidRPr="00637D40">
              <w:rPr>
                <w:rFonts w:ascii="Arial" w:hAnsi="Arial" w:cs="David" w:hint="cs"/>
                <w:sz w:val="22"/>
                <w:szCs w:val="22"/>
                <w:rtl/>
                <w:lang w:eastAsia="en-US"/>
              </w:rPr>
              <w:t xml:space="preserve"> - המערכת תאפשר להגדיר בקרות (</w:t>
            </w:r>
            <w:r w:rsidRPr="00637D40">
              <w:rPr>
                <w:rFonts w:ascii="Arial" w:hAnsi="Arial" w:cs="David"/>
                <w:sz w:val="22"/>
                <w:szCs w:val="22"/>
                <w:lang w:eastAsia="en-US"/>
              </w:rPr>
              <w:t>Controls</w:t>
            </w:r>
            <w:r w:rsidRPr="00637D40">
              <w:rPr>
                <w:rFonts w:ascii="Arial" w:hAnsi="Arial" w:cs="David" w:hint="cs"/>
                <w:sz w:val="22"/>
                <w:szCs w:val="22"/>
                <w:rtl/>
                <w:lang w:eastAsia="en-US"/>
              </w:rPr>
              <w:t xml:space="preserve">) על נתוני המערכת באופן </w:t>
            </w:r>
            <w:proofErr w:type="spellStart"/>
            <w:r w:rsidRPr="00637D40">
              <w:rPr>
                <w:rFonts w:ascii="Arial" w:hAnsi="Arial" w:cs="David" w:hint="cs"/>
                <w:sz w:val="22"/>
                <w:szCs w:val="22"/>
                <w:rtl/>
                <w:lang w:eastAsia="en-US"/>
              </w:rPr>
              <w:t>שייאפשר</w:t>
            </w:r>
            <w:proofErr w:type="spellEnd"/>
            <w:r w:rsidRPr="00637D40">
              <w:rPr>
                <w:rFonts w:ascii="Arial" w:hAnsi="Arial" w:cs="David" w:hint="cs"/>
                <w:sz w:val="22"/>
                <w:szCs w:val="22"/>
                <w:rtl/>
                <w:lang w:eastAsia="en-US"/>
              </w:rPr>
              <w:t xml:space="preserve"> לארגון לוודא כי עומדת במדיניות אבטחה ארגונית, פנימית או חיצונית.</w:t>
            </w:r>
          </w:p>
          <w:p w:rsidR="00155C36" w:rsidRPr="00637D40" w:rsidRDefault="00155C36" w:rsidP="00155C36">
            <w:pPr>
              <w:numPr>
                <w:ilvl w:val="0"/>
                <w:numId w:val="2"/>
              </w:numPr>
              <w:spacing w:line="360" w:lineRule="auto"/>
              <w:ind w:left="429" w:hanging="425"/>
              <w:jc w:val="both"/>
              <w:rPr>
                <w:rFonts w:ascii="Arial" w:hAnsi="Arial" w:cs="David"/>
                <w:sz w:val="22"/>
                <w:szCs w:val="22"/>
                <w:lang w:eastAsia="en-US"/>
              </w:rPr>
            </w:pPr>
            <w:r w:rsidRPr="00637D40">
              <w:rPr>
                <w:rFonts w:ascii="Arial" w:hAnsi="Arial" w:cs="David" w:hint="cs"/>
                <w:sz w:val="22"/>
                <w:szCs w:val="22"/>
                <w:rtl/>
                <w:lang w:eastAsia="en-US"/>
              </w:rPr>
              <w:t xml:space="preserve">באמצעות המערכת ניתן </w:t>
            </w:r>
            <w:r w:rsidRPr="00637D40">
              <w:rPr>
                <w:rFonts w:ascii="Arial" w:hAnsi="Arial" w:cs="David" w:hint="cs"/>
                <w:b/>
                <w:bCs/>
                <w:sz w:val="22"/>
                <w:szCs w:val="22"/>
                <w:rtl/>
                <w:lang w:eastAsia="en-US"/>
              </w:rPr>
              <w:t>למכן תהליכי וסקר הרשאות</w:t>
            </w:r>
            <w:r w:rsidRPr="00637D40">
              <w:rPr>
                <w:rFonts w:ascii="Arial" w:hAnsi="Arial" w:cs="David" w:hint="cs"/>
                <w:sz w:val="22"/>
                <w:szCs w:val="22"/>
                <w:rtl/>
                <w:lang w:eastAsia="en-US"/>
              </w:rPr>
              <w:t xml:space="preserve"> - המערכת תאפשר, ע"ב כל חתך או תצוגה של הרשאות במערכת, למכן תהליך אישור להרשאות ע"י מנהלים בארגון (סקר הרשאות) כאשר משתמש הקצה הוא מנהל בארגון.</w:t>
            </w:r>
          </w:p>
          <w:p w:rsidR="00155C36" w:rsidRPr="00637D40" w:rsidRDefault="00155C36" w:rsidP="00155C36">
            <w:pPr>
              <w:numPr>
                <w:ilvl w:val="0"/>
                <w:numId w:val="2"/>
              </w:numPr>
              <w:spacing w:line="360" w:lineRule="auto"/>
              <w:ind w:left="429" w:hanging="425"/>
              <w:jc w:val="both"/>
              <w:rPr>
                <w:rFonts w:ascii="Arial" w:hAnsi="Arial" w:cs="David"/>
                <w:sz w:val="22"/>
                <w:szCs w:val="22"/>
                <w:lang w:eastAsia="en-US"/>
              </w:rPr>
            </w:pPr>
            <w:r w:rsidRPr="00637D40">
              <w:rPr>
                <w:rFonts w:ascii="Arial" w:hAnsi="Arial" w:cs="David" w:hint="cs"/>
                <w:sz w:val="22"/>
                <w:szCs w:val="22"/>
                <w:rtl/>
                <w:lang w:eastAsia="en-US"/>
              </w:rPr>
              <w:t>תמיכה בהעשרת נתוני גישה ממערכות המידור הרשתי הארגוניות (</w:t>
            </w:r>
            <w:r w:rsidRPr="00637D40">
              <w:rPr>
                <w:rFonts w:ascii="Arial" w:hAnsi="Arial" w:cs="David"/>
                <w:sz w:val="22"/>
                <w:szCs w:val="22"/>
                <w:lang w:eastAsia="en-US"/>
              </w:rPr>
              <w:t>FWs</w:t>
            </w:r>
            <w:r w:rsidRPr="00637D40">
              <w:rPr>
                <w:rFonts w:ascii="Arial" w:hAnsi="Arial" w:cs="David" w:hint="cs"/>
                <w:sz w:val="22"/>
                <w:szCs w:val="22"/>
                <w:rtl/>
                <w:lang w:eastAsia="en-US"/>
              </w:rPr>
              <w:t>), מערכות אבטחת עמדות הקצה (</w:t>
            </w:r>
            <w:proofErr w:type="spellStart"/>
            <w:r w:rsidRPr="00637D40">
              <w:rPr>
                <w:rFonts w:ascii="Arial" w:hAnsi="Arial" w:cs="David"/>
                <w:sz w:val="22"/>
                <w:szCs w:val="22"/>
                <w:lang w:eastAsia="en-US"/>
              </w:rPr>
              <w:t>EndPoint</w:t>
            </w:r>
            <w:proofErr w:type="spellEnd"/>
            <w:r w:rsidRPr="00637D40">
              <w:rPr>
                <w:rFonts w:ascii="Arial" w:hAnsi="Arial" w:cs="David"/>
                <w:sz w:val="22"/>
                <w:szCs w:val="22"/>
                <w:lang w:eastAsia="en-US"/>
              </w:rPr>
              <w:t xml:space="preserve"> Security</w:t>
            </w:r>
            <w:r w:rsidRPr="00637D40">
              <w:rPr>
                <w:rFonts w:ascii="Arial" w:hAnsi="Arial" w:cs="David" w:hint="cs"/>
                <w:sz w:val="22"/>
                <w:szCs w:val="22"/>
                <w:rtl/>
                <w:lang w:eastAsia="en-US"/>
              </w:rPr>
              <w:t>), מערכות ניהול משתמשים (</w:t>
            </w:r>
            <w:proofErr w:type="spellStart"/>
            <w:r w:rsidRPr="00637D40">
              <w:rPr>
                <w:rFonts w:ascii="Arial" w:hAnsi="Arial" w:cs="David"/>
                <w:sz w:val="22"/>
                <w:szCs w:val="22"/>
                <w:lang w:eastAsia="en-US"/>
              </w:rPr>
              <w:t>IdM</w:t>
            </w:r>
            <w:proofErr w:type="spellEnd"/>
            <w:r w:rsidRPr="00637D40">
              <w:rPr>
                <w:rFonts w:ascii="Arial" w:hAnsi="Arial" w:cs="David" w:hint="cs"/>
                <w:sz w:val="22"/>
                <w:szCs w:val="22"/>
                <w:rtl/>
                <w:lang w:eastAsia="en-US"/>
              </w:rPr>
              <w:t>) ומערכות ספריה (</w:t>
            </w:r>
            <w:r w:rsidRPr="00637D40">
              <w:rPr>
                <w:rFonts w:ascii="Arial" w:hAnsi="Arial" w:cs="David"/>
                <w:sz w:val="22"/>
                <w:szCs w:val="22"/>
                <w:lang w:eastAsia="en-US"/>
              </w:rPr>
              <w:t>Directories</w:t>
            </w:r>
            <w:r w:rsidRPr="00637D40">
              <w:rPr>
                <w:rFonts w:ascii="Arial" w:hAnsi="Arial" w:cs="David" w:hint="cs"/>
                <w:sz w:val="22"/>
                <w:szCs w:val="22"/>
                <w:rtl/>
                <w:lang w:eastAsia="en-US"/>
              </w:rPr>
              <w:t xml:space="preserve">). </w:t>
            </w:r>
          </w:p>
          <w:p w:rsidR="00155C36" w:rsidRPr="00637D40" w:rsidRDefault="00155C36" w:rsidP="00155C36">
            <w:pPr>
              <w:numPr>
                <w:ilvl w:val="0"/>
                <w:numId w:val="2"/>
              </w:numPr>
              <w:spacing w:line="360" w:lineRule="auto"/>
              <w:ind w:left="429" w:hanging="425"/>
              <w:jc w:val="both"/>
              <w:rPr>
                <w:rFonts w:ascii="Arial" w:hAnsi="Arial" w:cs="David"/>
                <w:sz w:val="22"/>
                <w:szCs w:val="22"/>
                <w:lang w:eastAsia="en-US"/>
              </w:rPr>
            </w:pPr>
            <w:r w:rsidRPr="00637D40">
              <w:rPr>
                <w:rFonts w:ascii="Arial" w:hAnsi="Arial" w:cs="David" w:hint="cs"/>
                <w:sz w:val="22"/>
                <w:szCs w:val="22"/>
                <w:rtl/>
                <w:lang w:eastAsia="en-US"/>
              </w:rPr>
              <w:t>נתונים מועשרים נדרשים להיות נכונים למועד ביצוע האירוע (</w:t>
            </w:r>
            <w:r w:rsidRPr="00637D40">
              <w:rPr>
                <w:rFonts w:ascii="Arial" w:hAnsi="Arial" w:cs="David"/>
                <w:sz w:val="22"/>
                <w:szCs w:val="22"/>
                <w:lang w:eastAsia="en-US"/>
              </w:rPr>
              <w:t>Point-In-Time</w:t>
            </w:r>
            <w:r w:rsidRPr="00637D40">
              <w:rPr>
                <w:rFonts w:ascii="Arial" w:hAnsi="Arial" w:cs="David" w:hint="cs"/>
                <w:sz w:val="22"/>
                <w:szCs w:val="22"/>
                <w:rtl/>
                <w:lang w:eastAsia="en-US"/>
              </w:rPr>
              <w:t>) וכן תמיכה בשימוש בנתונים העשרה במסגרת חוקי האבטחה ובתהליכי ה-</w:t>
            </w:r>
            <w:r w:rsidRPr="00637D40">
              <w:rPr>
                <w:rFonts w:ascii="Arial" w:hAnsi="Arial" w:cs="David"/>
                <w:sz w:val="22"/>
                <w:szCs w:val="22"/>
                <w:lang w:eastAsia="en-US"/>
              </w:rPr>
              <w:t>Forensics</w:t>
            </w:r>
            <w:r w:rsidRPr="00637D40">
              <w:rPr>
                <w:rFonts w:ascii="Arial" w:hAnsi="Arial" w:cs="David" w:hint="cs"/>
                <w:sz w:val="22"/>
                <w:szCs w:val="22"/>
                <w:rtl/>
                <w:lang w:eastAsia="en-US"/>
              </w:rPr>
              <w:t>.</w:t>
            </w:r>
          </w:p>
          <w:p w:rsidR="00155C36" w:rsidRPr="00637D40" w:rsidRDefault="00155C36" w:rsidP="00155C36">
            <w:pPr>
              <w:numPr>
                <w:ilvl w:val="0"/>
                <w:numId w:val="2"/>
              </w:numPr>
              <w:spacing w:line="360" w:lineRule="auto"/>
              <w:ind w:left="429" w:hanging="425"/>
              <w:jc w:val="both"/>
              <w:rPr>
                <w:rFonts w:ascii="Arial" w:hAnsi="Arial" w:cs="David"/>
                <w:sz w:val="22"/>
                <w:szCs w:val="22"/>
                <w:lang w:eastAsia="en-US"/>
              </w:rPr>
            </w:pPr>
            <w:r w:rsidRPr="00637D40">
              <w:rPr>
                <w:rFonts w:ascii="Arial" w:hAnsi="Arial" w:cs="David" w:hint="cs"/>
                <w:sz w:val="22"/>
                <w:szCs w:val="22"/>
                <w:rtl/>
                <w:lang w:eastAsia="en-US"/>
              </w:rPr>
              <w:t xml:space="preserve">אוסף היכולות הנ"ל הינו ייחודי לכלי של חברת </w:t>
            </w:r>
            <w:proofErr w:type="spellStart"/>
            <w:r w:rsidRPr="00637D40">
              <w:rPr>
                <w:rFonts w:ascii="Arial" w:hAnsi="Arial" w:cs="David"/>
                <w:sz w:val="22"/>
                <w:szCs w:val="22"/>
                <w:lang w:eastAsia="en-US"/>
              </w:rPr>
              <w:t>Whitebox</w:t>
            </w:r>
            <w:proofErr w:type="spellEnd"/>
            <w:r w:rsidRPr="00637D40">
              <w:rPr>
                <w:rFonts w:ascii="Arial" w:hAnsi="Arial" w:cs="David"/>
                <w:sz w:val="22"/>
                <w:szCs w:val="22"/>
                <w:lang w:eastAsia="en-US"/>
              </w:rPr>
              <w:t xml:space="preserve"> Security</w:t>
            </w:r>
            <w:r w:rsidRPr="00637D40">
              <w:rPr>
                <w:rFonts w:ascii="Arial" w:hAnsi="Arial" w:cs="David" w:hint="cs"/>
                <w:sz w:val="22"/>
                <w:szCs w:val="22"/>
                <w:rtl/>
                <w:lang w:eastAsia="en-US"/>
              </w:rPr>
              <w:t xml:space="preserve"> ונדרשות במלואן בארגונינו, בדגש על התמיכה בסוגים שונים של מערכות מידע ותשתיות מידע.</w:t>
            </w:r>
          </w:p>
          <w:p w:rsidR="00155C36" w:rsidRPr="00637D40" w:rsidRDefault="00155C36" w:rsidP="00EB4031">
            <w:pPr>
              <w:spacing w:line="276" w:lineRule="auto"/>
              <w:rPr>
                <w:rFonts w:ascii="Arial" w:hAnsi="Arial" w:cs="Arial"/>
                <w:b/>
                <w:sz w:val="22"/>
                <w:szCs w:val="22"/>
                <w:highlight w:val="yellow"/>
                <w:rtl/>
              </w:rPr>
            </w:pPr>
          </w:p>
        </w:tc>
      </w:tr>
      <w:tr w:rsidR="00155C36" w:rsidRPr="0053500C" w:rsidTr="00EB4031">
        <w:tc>
          <w:tcPr>
            <w:tcW w:w="9178" w:type="dxa"/>
            <w:tcBorders>
              <w:bottom w:val="single" w:sz="4" w:space="0" w:color="auto"/>
            </w:tcBorders>
          </w:tcPr>
          <w:p w:rsidR="00155C36" w:rsidRPr="0053500C" w:rsidRDefault="00155C36" w:rsidP="00EB4031">
            <w:pPr>
              <w:spacing w:line="276" w:lineRule="auto"/>
              <w:rPr>
                <w:rFonts w:ascii="Arial" w:hAnsi="Arial" w:cs="Arial"/>
                <w:b/>
                <w:sz w:val="22"/>
                <w:szCs w:val="22"/>
                <w:highlight w:val="yellow"/>
                <w:rtl/>
              </w:rPr>
            </w:pPr>
          </w:p>
        </w:tc>
      </w:tr>
    </w:tbl>
    <w:p w:rsidR="00155C36" w:rsidRPr="0021757D" w:rsidRDefault="00155C36" w:rsidP="00155C36">
      <w:pPr>
        <w:rPr>
          <w:rFonts w:ascii="Arial" w:hAnsi="Arial" w:cs="Arial"/>
          <w:b/>
          <w:sz w:val="16"/>
          <w:szCs w:val="16"/>
          <w:rtl/>
        </w:rPr>
      </w:pPr>
    </w:p>
    <w:p w:rsidR="00155C36" w:rsidRDefault="00155C36" w:rsidP="00155C36">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b/>
          <w:sz w:val="28"/>
          <w:szCs w:val="28"/>
        </w:rPr>
        <w:t>X</w:t>
      </w:r>
      <w:r>
        <w:rPr>
          <w:rFonts w:ascii="Arial" w:hAnsi="Arial" w:cs="Arial" w:hint="cs"/>
          <w:b/>
          <w:sz w:val="22"/>
          <w:szCs w:val="22"/>
          <w:rtl/>
        </w:rPr>
        <w:t xml:space="preserve">  לא</w:t>
      </w:r>
    </w:p>
    <w:p w:rsidR="00155C36" w:rsidRPr="0021757D" w:rsidRDefault="00155C36" w:rsidP="00155C36">
      <w:pPr>
        <w:rPr>
          <w:rFonts w:ascii="Arial" w:hAnsi="Arial" w:cs="Arial"/>
          <w:b/>
          <w:sz w:val="16"/>
          <w:szCs w:val="16"/>
          <w:rtl/>
        </w:rPr>
      </w:pPr>
    </w:p>
    <w:p w:rsidR="00155C36" w:rsidRPr="00813E93" w:rsidRDefault="00155C36" w:rsidP="00155C36">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155C36" w:rsidRPr="00813E93" w:rsidRDefault="00155C36" w:rsidP="00155C36">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155C36" w:rsidRPr="00813E93" w:rsidTr="00EB4031">
        <w:tc>
          <w:tcPr>
            <w:tcW w:w="3085" w:type="dxa"/>
          </w:tcPr>
          <w:p w:rsidR="00155C36" w:rsidRPr="00813E93" w:rsidRDefault="00155C36" w:rsidP="00EB4031">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155C36" w:rsidRPr="00813E93" w:rsidRDefault="00155C36" w:rsidP="00EB4031">
            <w:pPr>
              <w:ind w:right="283"/>
              <w:rPr>
                <w:rFonts w:ascii="Arial" w:hAnsi="Arial" w:cs="Arial"/>
                <w:b/>
                <w:sz w:val="22"/>
                <w:szCs w:val="22"/>
                <w:rtl/>
              </w:rPr>
            </w:pPr>
            <w:r>
              <w:rPr>
                <w:rFonts w:ascii="Arial" w:hAnsi="Arial" w:cs="Arial"/>
                <w:b/>
                <w:sz w:val="28"/>
                <w:szCs w:val="28"/>
              </w:rPr>
              <w:t>X</w:t>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155C36" w:rsidRDefault="00155C36" w:rsidP="00EB4031">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155C36" w:rsidRPr="00813E93" w:rsidRDefault="00155C36" w:rsidP="00EB4031">
            <w:pPr>
              <w:ind w:right="283"/>
              <w:rPr>
                <w:rFonts w:ascii="Arial" w:hAnsi="Arial" w:cs="Arial"/>
                <w:b/>
                <w:sz w:val="22"/>
                <w:szCs w:val="22"/>
                <w:rtl/>
              </w:rPr>
            </w:pPr>
          </w:p>
        </w:tc>
      </w:tr>
    </w:tbl>
    <w:p w:rsidR="00155C36" w:rsidRPr="0021757D" w:rsidRDefault="00155C36" w:rsidP="00155C36">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155C36" w:rsidRPr="0053500C" w:rsidTr="00EB4031">
        <w:tc>
          <w:tcPr>
            <w:tcW w:w="2698" w:type="dxa"/>
            <w:tcBorders>
              <w:top w:val="single" w:sz="4" w:space="0" w:color="auto"/>
              <w:left w:val="single" w:sz="4" w:space="0" w:color="auto"/>
              <w:bottom w:val="single" w:sz="4" w:space="0" w:color="auto"/>
              <w:right w:val="single" w:sz="4" w:space="0" w:color="auto"/>
            </w:tcBorders>
            <w:shd w:val="clear" w:color="auto" w:fill="E6E6E6"/>
          </w:tcPr>
          <w:p w:rsidR="00155C36" w:rsidRPr="0053500C" w:rsidRDefault="00155C36" w:rsidP="00EB4031">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155C36" w:rsidRPr="0053500C" w:rsidRDefault="00155C36" w:rsidP="00EB4031">
            <w:pPr>
              <w:rPr>
                <w:rFonts w:ascii="Arial" w:hAnsi="Arial" w:cs="Arial"/>
                <w:b/>
                <w:sz w:val="22"/>
                <w:szCs w:val="22"/>
                <w:highlight w:val="yellow"/>
                <w:rtl/>
              </w:rPr>
            </w:pPr>
            <w:proofErr w:type="spellStart"/>
            <w:r w:rsidRPr="00637D40">
              <w:rPr>
                <w:rFonts w:ascii="Arial" w:hAnsi="Arial" w:cs="David"/>
                <w:u w:val="single"/>
              </w:rPr>
              <w:t>Whitebox</w:t>
            </w:r>
            <w:proofErr w:type="spellEnd"/>
            <w:r w:rsidRPr="00637D40">
              <w:rPr>
                <w:rFonts w:ascii="Arial" w:hAnsi="Arial" w:cs="David"/>
                <w:u w:val="single"/>
              </w:rPr>
              <w:t xml:space="preserve"> Security</w:t>
            </w:r>
          </w:p>
        </w:tc>
      </w:tr>
      <w:tr w:rsidR="00155C36" w:rsidRPr="0053500C" w:rsidTr="00EB4031">
        <w:tc>
          <w:tcPr>
            <w:tcW w:w="2698" w:type="dxa"/>
            <w:tcBorders>
              <w:top w:val="single" w:sz="4" w:space="0" w:color="auto"/>
              <w:left w:val="single" w:sz="4" w:space="0" w:color="auto"/>
              <w:bottom w:val="single" w:sz="4" w:space="0" w:color="auto"/>
              <w:right w:val="single" w:sz="4" w:space="0" w:color="auto"/>
            </w:tcBorders>
            <w:shd w:val="clear" w:color="auto" w:fill="E6E6E6"/>
          </w:tcPr>
          <w:p w:rsidR="00155C36" w:rsidRPr="0053500C" w:rsidRDefault="00155C36" w:rsidP="00EB4031">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155C36" w:rsidRPr="0053500C" w:rsidRDefault="00155C36" w:rsidP="00EB4031">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155C36" w:rsidRPr="0053500C" w:rsidRDefault="00155C36" w:rsidP="00EB4031">
            <w:pPr>
              <w:rPr>
                <w:rFonts w:ascii="Arial" w:hAnsi="Arial" w:cs="Arial"/>
                <w:b/>
                <w:sz w:val="22"/>
                <w:szCs w:val="22"/>
                <w:highlight w:val="yellow"/>
                <w:rtl/>
              </w:rPr>
            </w:pPr>
          </w:p>
        </w:tc>
      </w:tr>
      <w:tr w:rsidR="00155C36" w:rsidRPr="0053500C" w:rsidTr="00EB4031">
        <w:tc>
          <w:tcPr>
            <w:tcW w:w="2698" w:type="dxa"/>
            <w:tcBorders>
              <w:top w:val="single" w:sz="4" w:space="0" w:color="auto"/>
              <w:left w:val="single" w:sz="4" w:space="0" w:color="auto"/>
              <w:bottom w:val="single" w:sz="4" w:space="0" w:color="auto"/>
              <w:right w:val="single" w:sz="4" w:space="0" w:color="auto"/>
            </w:tcBorders>
            <w:shd w:val="clear" w:color="auto" w:fill="E6E6E6"/>
          </w:tcPr>
          <w:p w:rsidR="00155C36" w:rsidRPr="0053500C" w:rsidRDefault="00155C36" w:rsidP="00EB4031">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155C36" w:rsidRPr="0053500C" w:rsidRDefault="00155C36" w:rsidP="00EB4031">
            <w:pPr>
              <w:rPr>
                <w:rFonts w:ascii="Arial" w:hAnsi="Arial" w:cs="Arial"/>
                <w:b/>
                <w:sz w:val="22"/>
                <w:szCs w:val="22"/>
                <w:rtl/>
              </w:rPr>
            </w:pPr>
            <w:r>
              <w:rPr>
                <w:rFonts w:ascii="Arial" w:hAnsi="Arial" w:cs="Arial"/>
                <w:b/>
                <w:sz w:val="28"/>
                <w:szCs w:val="28"/>
              </w:rPr>
              <w:sym w:font="Wingdings" w:char="F078"/>
            </w:r>
            <w:r w:rsidRPr="0053500C">
              <w:rPr>
                <w:rFonts w:ascii="Arial" w:hAnsi="Arial" w:cs="Arial"/>
                <w:b/>
                <w:sz w:val="28"/>
                <w:szCs w:val="28"/>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155C36" w:rsidRPr="0053500C" w:rsidRDefault="00155C36" w:rsidP="00EB4031">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155C36" w:rsidRPr="0053500C" w:rsidTr="00EB4031">
        <w:tc>
          <w:tcPr>
            <w:tcW w:w="2698" w:type="dxa"/>
            <w:tcBorders>
              <w:top w:val="single" w:sz="4" w:space="0" w:color="auto"/>
              <w:left w:val="single" w:sz="4" w:space="0" w:color="auto"/>
              <w:bottom w:val="single" w:sz="4" w:space="0" w:color="auto"/>
              <w:right w:val="single" w:sz="4" w:space="0" w:color="auto"/>
            </w:tcBorders>
            <w:shd w:val="clear" w:color="auto" w:fill="E6E6E6"/>
          </w:tcPr>
          <w:p w:rsidR="00155C36" w:rsidRPr="0053500C" w:rsidRDefault="00155C36" w:rsidP="00EB4031">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155C36" w:rsidRPr="0053500C" w:rsidRDefault="00155C36" w:rsidP="00EB4031">
            <w:pPr>
              <w:rPr>
                <w:rFonts w:ascii="Arial" w:hAnsi="Arial" w:cs="Arial"/>
                <w:b/>
                <w:sz w:val="22"/>
                <w:szCs w:val="22"/>
                <w:highlight w:val="yellow"/>
                <w:rtl/>
              </w:rPr>
            </w:pPr>
            <w:r>
              <w:rPr>
                <w:rFonts w:ascii="Arial" w:hAnsi="Arial" w:cs="Arial" w:hint="cs"/>
                <w:b/>
                <w:sz w:val="22"/>
                <w:szCs w:val="22"/>
                <w:highlight w:val="yellow"/>
                <w:rtl/>
              </w:rPr>
              <w:t>150,000 ₪ כולל מע"מ</w:t>
            </w:r>
          </w:p>
        </w:tc>
      </w:tr>
      <w:tr w:rsidR="00155C36" w:rsidRPr="0053500C" w:rsidTr="00EB4031">
        <w:tc>
          <w:tcPr>
            <w:tcW w:w="2698" w:type="dxa"/>
            <w:tcBorders>
              <w:top w:val="single" w:sz="4" w:space="0" w:color="auto"/>
              <w:left w:val="single" w:sz="4" w:space="0" w:color="auto"/>
              <w:bottom w:val="single" w:sz="4" w:space="0" w:color="auto"/>
              <w:right w:val="single" w:sz="4" w:space="0" w:color="auto"/>
            </w:tcBorders>
            <w:shd w:val="clear" w:color="auto" w:fill="E6E6E6"/>
          </w:tcPr>
          <w:p w:rsidR="00155C36" w:rsidRPr="0053500C" w:rsidRDefault="00155C36" w:rsidP="00EB4031">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155C36" w:rsidRPr="0053500C" w:rsidRDefault="00155C36" w:rsidP="00EB4031">
            <w:pPr>
              <w:rPr>
                <w:rFonts w:ascii="Arial" w:hAnsi="Arial" w:cs="Arial"/>
                <w:b/>
                <w:sz w:val="22"/>
                <w:szCs w:val="22"/>
                <w:highlight w:val="yellow"/>
                <w:rtl/>
              </w:rPr>
            </w:pPr>
            <w:r>
              <w:rPr>
                <w:rFonts w:ascii="Arial" w:hAnsi="Arial" w:cs="Arial" w:hint="cs"/>
                <w:b/>
                <w:sz w:val="22"/>
                <w:szCs w:val="22"/>
                <w:highlight w:val="yellow"/>
                <w:rtl/>
              </w:rPr>
              <w:t>1 שנה</w:t>
            </w:r>
          </w:p>
        </w:tc>
      </w:tr>
    </w:tbl>
    <w:p w:rsidR="00155C36" w:rsidRDefault="00155C36" w:rsidP="00155C36">
      <w:pPr>
        <w:rPr>
          <w:rFonts w:ascii="Arial" w:hAnsi="Arial" w:cs="Arial"/>
          <w:bCs/>
          <w:rtl/>
        </w:rPr>
      </w:pPr>
    </w:p>
    <w:p w:rsidR="00155C36" w:rsidRPr="00BD3C63" w:rsidRDefault="00155C36" w:rsidP="00155C36">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155C36" w:rsidRDefault="00155C36" w:rsidP="00155C36">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155C36" w:rsidRDefault="00155C36" w:rsidP="00155C36">
      <w:pPr>
        <w:rPr>
          <w:rFonts w:ascii="Arial" w:hAnsi="Arial" w:cs="Arial"/>
          <w:bCs/>
          <w:sz w:val="22"/>
          <w:szCs w:val="22"/>
          <w:rtl/>
        </w:rPr>
      </w:pPr>
    </w:p>
    <w:p w:rsidR="00155C36" w:rsidRDefault="00155C36" w:rsidP="00155C36">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155C36" w:rsidRDefault="00155C36" w:rsidP="00155C36">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155C36" w:rsidRDefault="00155C36" w:rsidP="00155C36">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155C36" w:rsidRPr="001F145F" w:rsidRDefault="00155C36" w:rsidP="00155C36">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55C36" w:rsidRDefault="00155C36" w:rsidP="00155C36">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155C36" w:rsidRPr="0053500C" w:rsidTr="00EB4031">
        <w:tc>
          <w:tcPr>
            <w:tcW w:w="9286" w:type="dxa"/>
          </w:tcPr>
          <w:p w:rsidR="00155C36" w:rsidRPr="0053500C" w:rsidRDefault="00155C36" w:rsidP="00EB4031">
            <w:pPr>
              <w:spacing w:line="360" w:lineRule="auto"/>
              <w:rPr>
                <w:rFonts w:ascii="Arial" w:hAnsi="Arial" w:cs="Arial"/>
                <w:b/>
                <w:sz w:val="22"/>
                <w:szCs w:val="22"/>
                <w:rtl/>
              </w:rPr>
            </w:pPr>
            <w:bookmarkStart w:id="0" w:name="_GoBack"/>
            <w:bookmarkEnd w:id="0"/>
          </w:p>
        </w:tc>
      </w:tr>
      <w:tr w:rsidR="00155C36" w:rsidRPr="0053500C" w:rsidTr="00EB4031">
        <w:tc>
          <w:tcPr>
            <w:tcW w:w="9286" w:type="dxa"/>
          </w:tcPr>
          <w:p w:rsidR="00155C36" w:rsidRPr="0053500C" w:rsidRDefault="00155C36" w:rsidP="00EB4031">
            <w:pPr>
              <w:spacing w:line="360" w:lineRule="auto"/>
              <w:rPr>
                <w:rFonts w:ascii="Arial" w:hAnsi="Arial" w:cs="Arial"/>
                <w:b/>
                <w:sz w:val="22"/>
                <w:szCs w:val="22"/>
                <w:rtl/>
              </w:rPr>
            </w:pPr>
          </w:p>
        </w:tc>
      </w:tr>
    </w:tbl>
    <w:p w:rsidR="00155C36" w:rsidRPr="00813E93" w:rsidRDefault="00155C36" w:rsidP="00155C36">
      <w:pPr>
        <w:numPr>
          <w:ilvl w:val="12"/>
          <w:numId w:val="0"/>
        </w:numPr>
        <w:ind w:left="283" w:hanging="283"/>
        <w:rPr>
          <w:rFonts w:ascii="Arial" w:hAnsi="Arial" w:cs="Arial"/>
          <w:b/>
          <w:sz w:val="22"/>
          <w:szCs w:val="22"/>
          <w:rtl/>
        </w:rPr>
      </w:pPr>
    </w:p>
    <w:p w:rsidR="00155C36" w:rsidRDefault="00155C36" w:rsidP="00155C36">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155C36" w:rsidRDefault="00155C36" w:rsidP="00155C36">
      <w:pPr>
        <w:rPr>
          <w:rFonts w:ascii="Arial" w:hAnsi="Arial" w:cs="Arial"/>
          <w:b/>
          <w:sz w:val="22"/>
          <w:szCs w:val="22"/>
          <w:rtl/>
        </w:rPr>
      </w:pPr>
    </w:p>
    <w:p w:rsidR="00155C36" w:rsidRDefault="00155C36" w:rsidP="00155C36">
      <w:pPr>
        <w:rPr>
          <w:rFonts w:ascii="Arial" w:hAnsi="Arial" w:cs="Arial"/>
          <w:b/>
          <w:sz w:val="22"/>
          <w:szCs w:val="22"/>
          <w:rtl/>
        </w:rPr>
      </w:pPr>
      <w:r>
        <w:rPr>
          <w:rFonts w:ascii="Arial" w:hAnsi="Arial" w:cs="Arial" w:hint="cs"/>
          <w:b/>
          <w:sz w:val="22"/>
          <w:szCs w:val="22"/>
          <w:rtl/>
        </w:rPr>
        <w:t xml:space="preserve">בכבוד רב,                                               </w:t>
      </w:r>
    </w:p>
    <w:p w:rsidR="00155C36" w:rsidRDefault="00155C36" w:rsidP="00155C36">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155C36" w:rsidRPr="0053500C" w:rsidTr="00EB4031">
        <w:tc>
          <w:tcPr>
            <w:tcW w:w="2698" w:type="dxa"/>
            <w:tcBorders>
              <w:bottom w:val="single" w:sz="4" w:space="0" w:color="auto"/>
            </w:tcBorders>
          </w:tcPr>
          <w:p w:rsidR="00155C36" w:rsidRPr="0053500C" w:rsidRDefault="00155C36" w:rsidP="00EB4031">
            <w:pPr>
              <w:spacing w:line="360" w:lineRule="auto"/>
              <w:rPr>
                <w:rFonts w:ascii="Arial" w:hAnsi="Arial" w:cs="Arial"/>
                <w:b/>
                <w:sz w:val="22"/>
                <w:szCs w:val="22"/>
                <w:rtl/>
              </w:rPr>
            </w:pPr>
            <w:r>
              <w:rPr>
                <w:rFonts w:ascii="Arial" w:hAnsi="Arial" w:cs="Arial" w:hint="cs"/>
                <w:b/>
                <w:sz w:val="22"/>
                <w:szCs w:val="22"/>
                <w:rtl/>
              </w:rPr>
              <w:t>מואיז בן זקן</w:t>
            </w:r>
          </w:p>
        </w:tc>
        <w:tc>
          <w:tcPr>
            <w:tcW w:w="3420" w:type="dxa"/>
            <w:tcBorders>
              <w:bottom w:val="single" w:sz="4" w:space="0" w:color="auto"/>
            </w:tcBorders>
          </w:tcPr>
          <w:p w:rsidR="00155C36" w:rsidRPr="0053500C" w:rsidRDefault="00155C36" w:rsidP="00EB4031">
            <w:pPr>
              <w:spacing w:line="360" w:lineRule="auto"/>
              <w:rPr>
                <w:rFonts w:ascii="Arial" w:hAnsi="Arial" w:cs="Arial"/>
                <w:b/>
                <w:sz w:val="22"/>
                <w:szCs w:val="22"/>
                <w:rtl/>
              </w:rPr>
            </w:pPr>
            <w:r>
              <w:rPr>
                <w:rFonts w:ascii="Arial" w:hAnsi="Arial" w:cs="Arial" w:hint="cs"/>
                <w:b/>
                <w:sz w:val="22"/>
                <w:szCs w:val="22"/>
                <w:rtl/>
              </w:rPr>
              <w:t>מוביל טכנולוגי</w:t>
            </w:r>
          </w:p>
        </w:tc>
        <w:tc>
          <w:tcPr>
            <w:tcW w:w="3202" w:type="dxa"/>
            <w:tcBorders>
              <w:bottom w:val="single" w:sz="4" w:space="0" w:color="auto"/>
            </w:tcBorders>
          </w:tcPr>
          <w:p w:rsidR="00155C36" w:rsidRPr="0053500C" w:rsidRDefault="00155C36" w:rsidP="00EB4031">
            <w:pPr>
              <w:spacing w:line="360" w:lineRule="auto"/>
              <w:rPr>
                <w:rFonts w:ascii="Arial" w:hAnsi="Arial" w:cs="Arial"/>
                <w:b/>
                <w:sz w:val="22"/>
                <w:szCs w:val="22"/>
                <w:rtl/>
              </w:rPr>
            </w:pPr>
            <w:r>
              <w:rPr>
                <w:rFonts w:ascii="Arial" w:hAnsi="Arial" w:cs="Arial" w:hint="cs"/>
                <w:b/>
                <w:sz w:val="22"/>
                <w:szCs w:val="22"/>
                <w:rtl/>
              </w:rPr>
              <w:t>מואיז</w:t>
            </w:r>
          </w:p>
        </w:tc>
      </w:tr>
      <w:tr w:rsidR="00155C36" w:rsidRPr="0053500C" w:rsidTr="00EB4031">
        <w:tc>
          <w:tcPr>
            <w:tcW w:w="2698" w:type="dxa"/>
            <w:tcBorders>
              <w:top w:val="single" w:sz="4" w:space="0" w:color="auto"/>
            </w:tcBorders>
            <w:shd w:val="clear" w:color="auto" w:fill="E6E6E6"/>
          </w:tcPr>
          <w:p w:rsidR="00155C36" w:rsidRPr="0053500C" w:rsidRDefault="00155C36" w:rsidP="00EB4031">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155C36" w:rsidRPr="0053500C" w:rsidRDefault="00155C36" w:rsidP="00EB4031">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155C36" w:rsidRPr="0053500C" w:rsidRDefault="00155C36" w:rsidP="00EB4031">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55C36" w:rsidRPr="003A48B2" w:rsidRDefault="00155C36" w:rsidP="00155C36">
      <w:pPr>
        <w:spacing w:line="360" w:lineRule="auto"/>
        <w:rPr>
          <w:rFonts w:ascii="Arial" w:hAnsi="Arial" w:cs="Arial"/>
          <w:sz w:val="22"/>
          <w:szCs w:val="22"/>
          <w:rtl/>
        </w:rPr>
      </w:pPr>
    </w:p>
    <w:p w:rsidR="00A77A8E" w:rsidRDefault="00A77A8E"/>
    <w:sectPr w:rsidR="00A77A8E"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41C2" w:rsidRDefault="002441C2">
      <w:r>
        <w:separator/>
      </w:r>
    </w:p>
  </w:endnote>
  <w:endnote w:type="continuationSeparator" w:id="0">
    <w:p w:rsidR="002441C2" w:rsidRDefault="002441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2441C2"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2441C2" w:rsidP="007131DA">
          <w:pPr>
            <w:rPr>
              <w:rFonts w:ascii="Arial" w:hAnsi="Arial" w:cs="Arial"/>
              <w:color w:val="1B3461"/>
              <w:sz w:val="15"/>
              <w:szCs w:val="15"/>
              <w:rtl/>
            </w:rPr>
          </w:pPr>
        </w:p>
        <w:p w:rsidR="003A4534" w:rsidRPr="003E2065" w:rsidRDefault="00155C36" w:rsidP="007131DA">
          <w:pPr>
            <w:rPr>
              <w:rFonts w:ascii="Arial" w:hAnsi="Arial" w:cs="Arial"/>
              <w:sz w:val="20"/>
              <w:szCs w:val="20"/>
              <w:rtl/>
            </w:rPr>
          </w:pPr>
          <w:r>
            <w:rPr>
              <w:noProof/>
              <w:lang w:eastAsia="en-US"/>
            </w:rPr>
            <w:drawing>
              <wp:inline distT="0" distB="0" distL="0" distR="0">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155C36"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155C36"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70A8D">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70A8D">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2441C2"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155C36"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2441C2">
    <w:pPr>
      <w:rPr>
        <w:rtl/>
      </w:rPr>
    </w:pPr>
  </w:p>
  <w:p w:rsidR="003A4534" w:rsidRDefault="002441C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155C36"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155C36"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155C36"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155C36"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70A8D">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70A8D">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2441C2">
    <w:pPr>
      <w:pStyle w:val="a5"/>
    </w:pPr>
  </w:p>
  <w:p w:rsidR="003A4534" w:rsidRDefault="002441C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41C2" w:rsidRDefault="002441C2">
      <w:r>
        <w:separator/>
      </w:r>
    </w:p>
  </w:footnote>
  <w:footnote w:type="continuationSeparator" w:id="0">
    <w:p w:rsidR="002441C2" w:rsidRDefault="002441C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2441C2">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155C36"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155C36"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155C36" w:rsidP="0053500C">
          <w:pPr>
            <w:pStyle w:val="a8"/>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155C36"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155C36" w:rsidP="0053500C">
          <w:pPr>
            <w:pStyle w:val="a8"/>
            <w:rPr>
              <w:rtl/>
            </w:rPr>
          </w:pPr>
          <w:r>
            <w:rPr>
              <w:rFonts w:hint="cs"/>
              <w:rtl/>
            </w:rPr>
            <w:t>מספר טופס: ט. 7.8.2.1</w:t>
          </w:r>
        </w:p>
      </w:tc>
    </w:tr>
  </w:tbl>
  <w:p w:rsidR="003A4534" w:rsidRDefault="002441C2"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2441C2" w:rsidP="00367921">
    <w:pPr>
      <w:pStyle w:val="a3"/>
      <w:rPr>
        <w:sz w:val="20"/>
        <w:szCs w:val="20"/>
        <w:rtl/>
      </w:rPr>
    </w:pPr>
  </w:p>
  <w:p w:rsidR="003A4534" w:rsidRDefault="00155C36" w:rsidP="003B6F35">
    <w:pPr>
      <w:pStyle w:val="a3"/>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155C36"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155C36"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155C36" w:rsidP="0053500C">
          <w:pPr>
            <w:pStyle w:val="a8"/>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155C36"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155C36" w:rsidP="0053500C">
          <w:pPr>
            <w:pStyle w:val="a8"/>
            <w:rPr>
              <w:rtl/>
            </w:rPr>
          </w:pPr>
          <w:r>
            <w:rPr>
              <w:rFonts w:hint="cs"/>
              <w:rtl/>
            </w:rPr>
            <w:t>מספר טופס: ט. 7.8.2.1</w:t>
          </w:r>
        </w:p>
      </w:tc>
    </w:tr>
  </w:tbl>
  <w:p w:rsidR="003A4534" w:rsidRPr="00D92E7A" w:rsidRDefault="002441C2" w:rsidP="00367921">
    <w:pPr>
      <w:pStyle w:val="a3"/>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991CE6"/>
    <w:multiLevelType w:val="hybridMultilevel"/>
    <w:tmpl w:val="9B9AE90E"/>
    <w:lvl w:ilvl="0" w:tplc="3C587DF6">
      <w:start w:val="1"/>
      <w:numFmt w:val="hebrew1"/>
      <w:lvlText w:val="%1)"/>
      <w:lvlJc w:val="left"/>
      <w:pPr>
        <w:ind w:left="1080" w:hanging="360"/>
      </w:pPr>
      <w:rPr>
        <w:rFonts w:hint="default"/>
      </w:rPr>
    </w:lvl>
    <w:lvl w:ilvl="1" w:tplc="80F48270">
      <w:start w:val="1"/>
      <w:numFmt w:val="decimal"/>
      <w:lvlText w:val="%2)"/>
      <w:lvlJc w:val="left"/>
      <w:pPr>
        <w:ind w:left="1800" w:hanging="360"/>
      </w:pPr>
      <w:rPr>
        <w:rFonts w:ascii="Arial" w:eastAsia="Times New Roman" w:hAnsi="Arial" w:cs="David"/>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7B066B44"/>
    <w:multiLevelType w:val="hybridMultilevel"/>
    <w:tmpl w:val="9B9AE90E"/>
    <w:lvl w:ilvl="0" w:tplc="3C587DF6">
      <w:start w:val="1"/>
      <w:numFmt w:val="hebrew1"/>
      <w:lvlText w:val="%1)"/>
      <w:lvlJc w:val="left"/>
      <w:pPr>
        <w:ind w:left="1080" w:hanging="360"/>
      </w:pPr>
      <w:rPr>
        <w:rFonts w:hint="default"/>
      </w:rPr>
    </w:lvl>
    <w:lvl w:ilvl="1" w:tplc="80F48270">
      <w:start w:val="1"/>
      <w:numFmt w:val="decimal"/>
      <w:lvlText w:val="%2)"/>
      <w:lvlJc w:val="left"/>
      <w:pPr>
        <w:ind w:left="1800" w:hanging="360"/>
      </w:pPr>
      <w:rPr>
        <w:rFonts w:ascii="Arial" w:eastAsia="Times New Roman" w:hAnsi="Arial" w:cs="David"/>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5C36"/>
    <w:rsid w:val="00155C36"/>
    <w:rsid w:val="001853A2"/>
    <w:rsid w:val="002441C2"/>
    <w:rsid w:val="00260573"/>
    <w:rsid w:val="005711F2"/>
    <w:rsid w:val="00717317"/>
    <w:rsid w:val="008874B6"/>
    <w:rsid w:val="00925D86"/>
    <w:rsid w:val="00970A8D"/>
    <w:rsid w:val="00A16BE8"/>
    <w:rsid w:val="00A77A8E"/>
    <w:rsid w:val="00CD7D52"/>
    <w:rsid w:val="00E33D4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5C36"/>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155C36"/>
    <w:pPr>
      <w:tabs>
        <w:tab w:val="center" w:pos="4153"/>
        <w:tab w:val="right" w:pos="8306"/>
      </w:tabs>
    </w:pPr>
  </w:style>
  <w:style w:type="character" w:customStyle="1" w:styleId="a4">
    <w:name w:val="כותרת עליונה תו"/>
    <w:basedOn w:val="a0"/>
    <w:link w:val="a3"/>
    <w:semiHidden/>
    <w:rsid w:val="00155C36"/>
    <w:rPr>
      <w:rFonts w:ascii="Times New Roman" w:eastAsia="Times New Roman" w:hAnsi="Times New Roman" w:cs="FrankRuehl"/>
      <w:sz w:val="24"/>
      <w:szCs w:val="26"/>
      <w:lang w:eastAsia="he-IL"/>
    </w:rPr>
  </w:style>
  <w:style w:type="paragraph" w:styleId="a5">
    <w:name w:val="footer"/>
    <w:basedOn w:val="a"/>
    <w:link w:val="a6"/>
    <w:semiHidden/>
    <w:rsid w:val="00155C36"/>
    <w:pPr>
      <w:tabs>
        <w:tab w:val="center" w:pos="4153"/>
        <w:tab w:val="right" w:pos="8306"/>
      </w:tabs>
    </w:pPr>
  </w:style>
  <w:style w:type="character" w:customStyle="1" w:styleId="a6">
    <w:name w:val="כותרת תחתונה תו"/>
    <w:basedOn w:val="a0"/>
    <w:link w:val="a5"/>
    <w:semiHidden/>
    <w:rsid w:val="00155C36"/>
    <w:rPr>
      <w:rFonts w:ascii="Times New Roman" w:eastAsia="Times New Roman" w:hAnsi="Times New Roman" w:cs="FrankRuehl"/>
      <w:sz w:val="24"/>
      <w:szCs w:val="26"/>
      <w:lang w:eastAsia="he-IL"/>
    </w:rPr>
  </w:style>
  <w:style w:type="paragraph" w:customStyle="1" w:styleId="a7">
    <w:name w:val="שם הוראה"/>
    <w:basedOn w:val="a"/>
    <w:rsid w:val="00155C36"/>
    <w:pPr>
      <w:jc w:val="both"/>
    </w:pPr>
    <w:rPr>
      <w:rFonts w:ascii="Arial" w:hAnsi="Arial" w:cs="Arial"/>
      <w:b/>
      <w:bCs/>
      <w:color w:val="FFFFFF"/>
      <w:sz w:val="28"/>
      <w:szCs w:val="28"/>
    </w:rPr>
  </w:style>
  <w:style w:type="paragraph" w:customStyle="1" w:styleId="a8">
    <w:name w:val="טקסט רץ טבלה עליונה"/>
    <w:basedOn w:val="a"/>
    <w:rsid w:val="00155C36"/>
    <w:pPr>
      <w:jc w:val="both"/>
    </w:pPr>
    <w:rPr>
      <w:rFonts w:ascii="Arial" w:hAnsi="Arial" w:cs="Arial"/>
      <w:sz w:val="20"/>
      <w:szCs w:val="20"/>
    </w:rPr>
  </w:style>
  <w:style w:type="paragraph" w:customStyle="1" w:styleId="NoSpacing1">
    <w:name w:val="No Spacing1"/>
    <w:qFormat/>
    <w:rsid w:val="00155C36"/>
    <w:pPr>
      <w:spacing w:after="0" w:line="240" w:lineRule="auto"/>
    </w:pPr>
    <w:rPr>
      <w:rFonts w:ascii="Calibri" w:eastAsia="Times New Roman" w:hAnsi="Calibri" w:cs="Arial"/>
    </w:rPr>
  </w:style>
  <w:style w:type="paragraph" w:styleId="a9">
    <w:name w:val="Balloon Text"/>
    <w:basedOn w:val="a"/>
    <w:link w:val="aa"/>
    <w:uiPriority w:val="99"/>
    <w:semiHidden/>
    <w:unhideWhenUsed/>
    <w:rsid w:val="00155C36"/>
    <w:rPr>
      <w:rFonts w:ascii="Tahoma" w:hAnsi="Tahoma" w:cs="Tahoma"/>
      <w:sz w:val="16"/>
      <w:szCs w:val="16"/>
    </w:rPr>
  </w:style>
  <w:style w:type="character" w:customStyle="1" w:styleId="aa">
    <w:name w:val="טקסט בלונים תו"/>
    <w:basedOn w:val="a0"/>
    <w:link w:val="a9"/>
    <w:uiPriority w:val="99"/>
    <w:semiHidden/>
    <w:rsid w:val="00155C36"/>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5C36"/>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155C36"/>
    <w:pPr>
      <w:tabs>
        <w:tab w:val="center" w:pos="4153"/>
        <w:tab w:val="right" w:pos="8306"/>
      </w:tabs>
    </w:pPr>
  </w:style>
  <w:style w:type="character" w:customStyle="1" w:styleId="a4">
    <w:name w:val="כותרת עליונה תו"/>
    <w:basedOn w:val="a0"/>
    <w:link w:val="a3"/>
    <w:semiHidden/>
    <w:rsid w:val="00155C36"/>
    <w:rPr>
      <w:rFonts w:ascii="Times New Roman" w:eastAsia="Times New Roman" w:hAnsi="Times New Roman" w:cs="FrankRuehl"/>
      <w:sz w:val="24"/>
      <w:szCs w:val="26"/>
      <w:lang w:eastAsia="he-IL"/>
    </w:rPr>
  </w:style>
  <w:style w:type="paragraph" w:styleId="a5">
    <w:name w:val="footer"/>
    <w:basedOn w:val="a"/>
    <w:link w:val="a6"/>
    <w:semiHidden/>
    <w:rsid w:val="00155C36"/>
    <w:pPr>
      <w:tabs>
        <w:tab w:val="center" w:pos="4153"/>
        <w:tab w:val="right" w:pos="8306"/>
      </w:tabs>
    </w:pPr>
  </w:style>
  <w:style w:type="character" w:customStyle="1" w:styleId="a6">
    <w:name w:val="כותרת תחתונה תו"/>
    <w:basedOn w:val="a0"/>
    <w:link w:val="a5"/>
    <w:semiHidden/>
    <w:rsid w:val="00155C36"/>
    <w:rPr>
      <w:rFonts w:ascii="Times New Roman" w:eastAsia="Times New Roman" w:hAnsi="Times New Roman" w:cs="FrankRuehl"/>
      <w:sz w:val="24"/>
      <w:szCs w:val="26"/>
      <w:lang w:eastAsia="he-IL"/>
    </w:rPr>
  </w:style>
  <w:style w:type="paragraph" w:customStyle="1" w:styleId="a7">
    <w:name w:val="שם הוראה"/>
    <w:basedOn w:val="a"/>
    <w:rsid w:val="00155C36"/>
    <w:pPr>
      <w:jc w:val="both"/>
    </w:pPr>
    <w:rPr>
      <w:rFonts w:ascii="Arial" w:hAnsi="Arial" w:cs="Arial"/>
      <w:b/>
      <w:bCs/>
      <w:color w:val="FFFFFF"/>
      <w:sz w:val="28"/>
      <w:szCs w:val="28"/>
    </w:rPr>
  </w:style>
  <w:style w:type="paragraph" w:customStyle="1" w:styleId="a8">
    <w:name w:val="טקסט רץ טבלה עליונה"/>
    <w:basedOn w:val="a"/>
    <w:rsid w:val="00155C36"/>
    <w:pPr>
      <w:jc w:val="both"/>
    </w:pPr>
    <w:rPr>
      <w:rFonts w:ascii="Arial" w:hAnsi="Arial" w:cs="Arial"/>
      <w:sz w:val="20"/>
      <w:szCs w:val="20"/>
    </w:rPr>
  </w:style>
  <w:style w:type="paragraph" w:customStyle="1" w:styleId="NoSpacing1">
    <w:name w:val="No Spacing1"/>
    <w:qFormat/>
    <w:rsid w:val="00155C36"/>
    <w:pPr>
      <w:spacing w:after="0" w:line="240" w:lineRule="auto"/>
    </w:pPr>
    <w:rPr>
      <w:rFonts w:ascii="Calibri" w:eastAsia="Times New Roman" w:hAnsi="Calibri" w:cs="Arial"/>
    </w:rPr>
  </w:style>
  <w:style w:type="paragraph" w:styleId="a9">
    <w:name w:val="Balloon Text"/>
    <w:basedOn w:val="a"/>
    <w:link w:val="aa"/>
    <w:uiPriority w:val="99"/>
    <w:semiHidden/>
    <w:unhideWhenUsed/>
    <w:rsid w:val="00155C36"/>
    <w:rPr>
      <w:rFonts w:ascii="Tahoma" w:hAnsi="Tahoma" w:cs="Tahoma"/>
      <w:sz w:val="16"/>
      <w:szCs w:val="16"/>
    </w:rPr>
  </w:style>
  <w:style w:type="character" w:customStyle="1" w:styleId="aa">
    <w:name w:val="טקסט בלונים תו"/>
    <w:basedOn w:val="a0"/>
    <w:link w:val="a9"/>
    <w:uiPriority w:val="99"/>
    <w:semiHidden/>
    <w:rsid w:val="00155C36"/>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592</Words>
  <Characters>2960</Characters>
  <Application>Microsoft Office Word</Application>
  <DocSecurity>0</DocSecurity>
  <Lines>24</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3545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שרה עדיקה</dc:creator>
  <cp:lastModifiedBy>שרה עדיקה</cp:lastModifiedBy>
  <cp:revision>3</cp:revision>
  <dcterms:created xsi:type="dcterms:W3CDTF">2014-09-09T08:40:00Z</dcterms:created>
  <dcterms:modified xsi:type="dcterms:W3CDTF">2014-09-10T11:38:00Z</dcterms:modified>
</cp:coreProperties>
</file>